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4" w:tgtFrame="_blank" w:history="1">
        <w:r>
          <w:rPr>
            <w:rStyle w:val="a3"/>
            <w:rFonts w:ascii="Arial" w:hAnsi="Arial" w:cs="Arial"/>
            <w:b/>
            <w:bCs/>
            <w:color w:val="1768AC"/>
            <w:sz w:val="27"/>
            <w:szCs w:val="27"/>
          </w:rPr>
          <w:t>Правила поведения посетителей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5" w:tgtFrame="_blank" w:history="1">
        <w:r>
          <w:rPr>
            <w:rStyle w:val="a3"/>
            <w:rFonts w:ascii="Arial" w:hAnsi="Arial" w:cs="Arial"/>
            <w:b/>
            <w:bCs/>
            <w:color w:val="1768AC"/>
            <w:sz w:val="27"/>
            <w:szCs w:val="27"/>
          </w:rPr>
          <w:t>Антитеррористическая памятка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6" w:tgtFrame="_blank" w:history="1">
        <w:r>
          <w:rPr>
            <w:rStyle w:val="a3"/>
            <w:rFonts w:ascii="Arial" w:hAnsi="Arial" w:cs="Arial"/>
            <w:b/>
            <w:bCs/>
            <w:color w:val="1768AC"/>
            <w:sz w:val="27"/>
            <w:szCs w:val="27"/>
          </w:rPr>
          <w:t>Как вести себя при панике в толпе во время террористического акта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7" w:tgtFrame="_blank" w:history="1">
        <w:r>
          <w:rPr>
            <w:rStyle w:val="a3"/>
            <w:rFonts w:ascii="Arial" w:hAnsi="Arial" w:cs="Arial"/>
            <w:b/>
            <w:bCs/>
            <w:color w:val="1768AC"/>
            <w:sz w:val="27"/>
            <w:szCs w:val="27"/>
          </w:rPr>
          <w:t>О тактике проведения диверсионно-террористических актов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8" w:tgtFrame="_blank" w:history="1">
        <w:r>
          <w:rPr>
            <w:rStyle w:val="a3"/>
            <w:rFonts w:ascii="Arial" w:hAnsi="Arial" w:cs="Arial"/>
            <w:b/>
            <w:bCs/>
            <w:color w:val="1768AC"/>
            <w:sz w:val="27"/>
            <w:szCs w:val="27"/>
          </w:rPr>
          <w:t>Общие рекомендации гражданам по действиям при угрозе совершения террористического акта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t> </w:t>
      </w:r>
      <w:hyperlink r:id="rId9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Памятка. Если в сумке бомба, а в письме - пластиковая мина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0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Памятка гражданам об их действиях при установлении уровней террористической опасности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1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Памятка «Как не стать жертвой теракта»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2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Правила поведения дома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3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Терроризм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4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Интернет и антитеррор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5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История подвига. Открытый дневник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6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История подвига. Открытый дневник 2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7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Молодёжь и антитеррор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8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Остановим терроризм</w:t>
        </w:r>
      </w:hyperlink>
    </w:p>
    <w:p w:rsidR="00A109F7" w:rsidRDefault="00A109F7" w:rsidP="00A109F7">
      <w:pPr>
        <w:pStyle w:val="a4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hyperlink r:id="rId19" w:tgtFrame="_blank" w:history="1">
        <w:r>
          <w:rPr>
            <w:rStyle w:val="a3"/>
            <w:rFonts w:ascii="Arial" w:hAnsi="Arial" w:cs="Arial"/>
            <w:color w:val="1768AC"/>
            <w:sz w:val="27"/>
            <w:szCs w:val="27"/>
          </w:rPr>
          <w:t>Что такое терроризм</w:t>
        </w:r>
      </w:hyperlink>
    </w:p>
    <w:p w:rsidR="00113B41" w:rsidRDefault="00113B41">
      <w:bookmarkStart w:id="0" w:name="_GoBack"/>
      <w:bookmarkEnd w:id="0"/>
    </w:p>
    <w:sectPr w:rsidR="0011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F7"/>
    <w:rsid w:val="00113B41"/>
    <w:rsid w:val="00A1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5A02A-407C-433C-B4EF-D08BC7CB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9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-kazachya.edusev.ru/uploads/28500/28489/section/371758/2018/antiterror/Obwie_rekomendacii_grazhdanam_po_dejstviyam_pri_ugroze_soversheniya_terroristicheskogo_akta.pdf?1540841582118" TargetMode="External"/><Relationship Id="rId13" Type="http://schemas.openxmlformats.org/officeDocument/2006/relationships/hyperlink" Target="https://ok-kazachya.edusev.ru/uploads/28500/28489/section/847176/terror.pdf?1552458023353" TargetMode="External"/><Relationship Id="rId18" Type="http://schemas.openxmlformats.org/officeDocument/2006/relationships/hyperlink" Target="https://ok-kazachya.edusev.ru/uploads/28500/28489/section/847176/Ostanovim_terrorizm.pdf?155245818503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k-kazachya.edusev.ru/uploads/28500/28489/section/371758/2018/antiterror/O_taktike_provedeniya_diversionno.pdf?1540841500998" TargetMode="External"/><Relationship Id="rId12" Type="http://schemas.openxmlformats.org/officeDocument/2006/relationships/hyperlink" Target="https://ok-kazachya.edusev.ru/uploads/28500/28489/section/371758/2018/antiterror/Pravila_povedeniya_doma.pdf?1540841781073" TargetMode="External"/><Relationship Id="rId17" Type="http://schemas.openxmlformats.org/officeDocument/2006/relationships/hyperlink" Target="https://ok-kazachya.edusev.ru/uploads/28500/28489/section/847176/Molodyozh__i_antiterror.pdf?15524581597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-kazachya.edusev.ru/uploads/28500/28489/section/847176/Istoriya_podviga._Otkrytyj_dnevnik_2.pdf?155245811897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-kazachya.edusev.ru/uploads/28500/28489/section/371758/2018/antiterror/Kak_vesti_sebya_pri_panike_v_tolpe_vo_vremya_terroristicheskogo_akt1.pdf?1540841432781" TargetMode="External"/><Relationship Id="rId11" Type="http://schemas.openxmlformats.org/officeDocument/2006/relationships/hyperlink" Target="https://ok-kazachya.edusev.ru/uploads/28500/28489/section/371758/2018/antiterror/Pamyatka-1.pdf?1540841733534" TargetMode="External"/><Relationship Id="rId5" Type="http://schemas.openxmlformats.org/officeDocument/2006/relationships/hyperlink" Target="https://ok-kazachya.edusev.ru/uploads/28500/28489/section/371758/2018/antiterror/ATZ_pamyatka.pdf?1540642893108" TargetMode="External"/><Relationship Id="rId15" Type="http://schemas.openxmlformats.org/officeDocument/2006/relationships/hyperlink" Target="https://ok-kazachya.edusev.ru/uploads/28500/28489/section/847176/Istoriya_podviga._Otkrytyj_dnevnik.pdf?1552458078586" TargetMode="External"/><Relationship Id="rId10" Type="http://schemas.openxmlformats.org/officeDocument/2006/relationships/hyperlink" Target="https://ok-kazachya.edusev.ru/uploads/28500/28489/section/371758/2018/antiterror/Pamyatka_grazhdanam_ob_ih_dejstviyah_pri_ustanovlenii_urovnej_terroristicheskoj_opasnosti.pdf?1540841690673" TargetMode="External"/><Relationship Id="rId19" Type="http://schemas.openxmlformats.org/officeDocument/2006/relationships/hyperlink" Target="https://ok-kazachya.edusev.ru/uploads/28500/28489/section/847176/Chto_takoe_terrorizm.pdf?1552458211920" TargetMode="External"/><Relationship Id="rId4" Type="http://schemas.openxmlformats.org/officeDocument/2006/relationships/hyperlink" Target="https://ok-kazachya.edusev.ru/uploads/28500/28489/section/847176/pravila_povedeniya_posetitelej-2019.pdf?1573380263326" TargetMode="External"/><Relationship Id="rId9" Type="http://schemas.openxmlformats.org/officeDocument/2006/relationships/hyperlink" Target="https://ok-kazachya.edusev.ru/uploads/28500/28489/section/371758/2018/antiterror/Pamyatka.pdf?1540841628415" TargetMode="External"/><Relationship Id="rId14" Type="http://schemas.openxmlformats.org/officeDocument/2006/relationships/hyperlink" Target="https://ok-kazachya.edusev.ru/uploads/28500/28489/section/847176/Internet_i_antiterror.pdf?1552458050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2025-11-19T14:26:00Z</dcterms:created>
  <dcterms:modified xsi:type="dcterms:W3CDTF">2025-11-19T14:27:00Z</dcterms:modified>
</cp:coreProperties>
</file>