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C4" w:rsidRPr="00F719C4" w:rsidRDefault="00F719C4" w:rsidP="00F719C4">
      <w:pPr>
        <w:shd w:val="clear" w:color="auto" w:fill="FFFFFF"/>
        <w:spacing w:after="0" w:line="63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1FE2"/>
          <w:kern w:val="36"/>
          <w:sz w:val="45"/>
          <w:szCs w:val="45"/>
          <w:lang w:eastAsia="ru-RU"/>
        </w:rPr>
      </w:pPr>
      <w:r w:rsidRPr="00F719C4">
        <w:rPr>
          <w:rFonts w:ascii="Times New Roman" w:eastAsia="Times New Roman" w:hAnsi="Times New Roman" w:cs="Times New Roman"/>
          <w:b/>
          <w:bCs/>
          <w:i/>
          <w:iCs/>
          <w:color w:val="001FE2"/>
          <w:kern w:val="36"/>
          <w:sz w:val="45"/>
          <w:szCs w:val="45"/>
          <w:lang w:eastAsia="ru-RU"/>
        </w:rPr>
        <w:t>Защита прав субъектов персональных данных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4" w:tgtFrame="_blank" w:tooltip="http://www.tverobr.ru/index.php/obshchenie/novosti-tverinformobr/272-video-materialy-dlya-provedeniya-urokov-po-voprosam-zashchity-personalnykh-dannykh" w:history="1">
        <w:r w:rsidRPr="00F719C4">
          <w:rPr>
            <w:rFonts w:ascii="Arial" w:eastAsia="Times New Roman" w:hAnsi="Arial" w:cs="Arial"/>
            <w:color w:val="9F3900"/>
            <w:sz w:val="24"/>
            <w:szCs w:val="24"/>
            <w:u w:val="single"/>
            <w:lang w:eastAsia="ru-RU"/>
          </w:rPr>
          <w:t>Защита персональных данных</w:t>
        </w:r>
      </w:hyperlink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ПАМЯТКА ДЛЯ ОБУЧАЮЩИХСЯ ОБ ИНФОРМАЦИОННОЙ БЕЗОПАСНОСТИ ДЕТЕЙ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НЕЛЬЗЯ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FF9900"/>
          <w:sz w:val="24"/>
          <w:szCs w:val="24"/>
          <w:lang w:eastAsia="ru-RU"/>
        </w:rPr>
        <w:t>ОСТОРОЖНО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соцсетях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 других порталах.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00FF00"/>
          <w:sz w:val="24"/>
          <w:szCs w:val="24"/>
          <w:lang w:eastAsia="ru-RU"/>
        </w:rPr>
        <w:t>МОЖНО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Уважай других пользователей;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Пользуешься Интернет-источником - делай ссылку на него;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Открывай только те ссылки, в которых уверен;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Пройди обучение на сайте "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Сетевичок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" и получи паспорт цифрового гражданина!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F719C4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ИНФОРМАЦИОННАЯ ПАМЯТКА ДЛЯ ОБУЧАЮЩИХСЯ ДЛЯ РАЗМЕЩЕНИЯ НА ОФИЦИАЛЬНЫХ ИНТЕРНЕТ-РЕСУРСАХ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Компьютерные вирусы 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Методы защиты от вредоносных программ: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пачти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флешка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Сети WI-FI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Wi-Fi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Wireless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Fidelity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", который переводится как "беспроводная точность". До нашего времени дошла другая аббревиатура, которая является такой же технологией. Это аббревиатура "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Wi-Fi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Hi-Fi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что в переводе означает "высокая точность". 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Wi-Fi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сети не являются безопасными.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Wi-fi</w:t>
      </w:r>
      <w:proofErr w:type="spellEnd"/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Wi-Fi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брандмауер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 При использовании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Wi-Fi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4. Не используй публичный WI-FI для передачи личных данных,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например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Используй только защищенное соединение через HTTPS, а не HTTP, т.е. при наборе веб- адреса вводи именно "https://";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Wi-Fi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Wi-Fi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без твоего согласия.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Социальные сети.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Социальные сети активно входят в нашу жизнь, многие люди работают и живут там постоянно, а в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Facebook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Основные советы по безопасности в социальных сетях: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Электронные деньги.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Электронные деньги - это очень удобный способ платежей, однако существуют мошенники, которые хотят получить эти деньги. 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неанонимных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идентификация пользователя является обязательной. Также следует различать 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электронные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фиатные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нефиатные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ng!;;</w:t>
      </w:r>
      <w:proofErr w:type="gramEnd"/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Электронная почта.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имя_пользователя@имя_домена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знаешь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 кто первый в рейтинге;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музыкальный_фанат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@" или "рок2013" вместо "тема13";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F719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F719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или виртуальное издевательство.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Кибербуллинг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кибербуллингом</w:t>
      </w:r>
      <w:proofErr w:type="spellEnd"/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Управляй своей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киберрепутацией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Соблюдай свою виртуальную честь смолоду;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7.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Бан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8. Если ты свидетель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кибербуллинга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 </w:t>
      </w:r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Мобильный телефон.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cookies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Давай свой номер мобильного телефона только людям, которых ты знаешь и кому доверяешь;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Bluetooth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Online</w:t>
      </w:r>
      <w:proofErr w:type="spellEnd"/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игры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патчи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Основные советы по безопасности твоего игрового аккаунта: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скринов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профайле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игры;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Уважай других участников по игре;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патчи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 моды;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6. Используй сложные и разные пароли;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Фишинг</w:t>
      </w:r>
      <w:proofErr w:type="spellEnd"/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или кража личных данных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 Так появилась новая угроза: интернет-мошенничества или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фишинг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phishing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читается как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фишинг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(от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fishing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- рыбная ловля,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password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- пароль).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фишингом</w:t>
      </w:r>
      <w:proofErr w:type="spellEnd"/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Следи за своим аккаунтом. Если ты подозреваешь, что твоя анкета была взломана, то необходимо заблокировать ее и сообщить администраторам ресурса 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об этом как можно скорее; 2. Используй безопасные веб-сайты, в том числе, интернет-магазинов и поисковых систем;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фишинговые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сайты;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Установи надежный пароль (PIN) на мобильный телефон;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6. Отключи сохранение пароля в браузере;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Цифровая репутация.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близких - все это накапливается в сети. 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Основные советы по защите цифровой репутации: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 2. В настройках профиля установи ограничения на просмотр твоего профиля и его содержимого, сделай его только "для друзей";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 </w:t>
      </w:r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Авторское </w:t>
      </w:r>
      <w:proofErr w:type="spellStart"/>
      <w:proofErr w:type="gramStart"/>
      <w:r w:rsidRPr="00F719C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право.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Современные</w:t>
      </w:r>
      <w:proofErr w:type="spellEnd"/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 Авторские права - это права на интеллектуальную 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 О портале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Сетевичок.рф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ПАМЯТКА ДЛЯ РОДИТЕЛЕЙ ОБ ИНФОРМАЦИОННОЙ БЕЗОПАСНОСТИ ДЕТЕЙ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Определение  термина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"информационная  безопасность  детей"  содержится  в  Федеральном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законе  N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436-ФЗ "О защите детей от информации, причиняющей вред их здоровью и развитию", регулирующим  отношения,  связанные  с  защитой  детей  от  информации,  причиняющей  вред  их здоровью  и  (или)  развитию.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Согласно  данному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закону  "информационная  безопасность  детей"  -это  состояние  защищенности,  при  котором  отсутствует  риск,  связанный  с  причинением информацией вреда их здоровью и (или) физическому, психическому, духовному, нравственному развитию.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 xml:space="preserve">В силу </w:t>
      </w:r>
      <w:proofErr w:type="gramStart"/>
      <w:r w:rsidRPr="00F719C4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Федерального  закона</w:t>
      </w:r>
      <w:proofErr w:type="gramEnd"/>
      <w:r w:rsidRPr="00F719C4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  N 436-ФЗ информацией, причиняющей вред здоровью и (или)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развитию детей, является: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информация, запрещенная для распространения среди детей;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информация,  распространение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которой  ограничено  среди  детей  определенных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возрастных категорий.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К информации, запрещенной для распространения среди детей, относится: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4. 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информация,  побуждающая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детей  к  совершению  действий,  представляющих  угрозу  их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жизни и (или) здоровью, в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т.ч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причинению вреда своему здоровью, самоубийству;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способность вызвать у детей желание употребить наркотические средства, психотропные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и  (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или)  одурманивающие  вещества,  табачные  изделия,  алкогольную  и  спиртосодержащую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продукцию,  пиво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и  напитки,  изготавливаемые  на  его  основе;  принять  участие  в  азартных  играх,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заниматься проституцией, бродяжничеством или попрошайничеством;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6. 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обосновывающая  или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оправдывающая  допустимость  насилия  и  (или)  жестокости  либо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побуждающая осуществлять насильственные действия по отношению к людям и животным;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7. отрицающая семейные ценности и формирующая неуважение к родителям и (или) другим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членам семьи;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8. оправдывающая противоправное поведение;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9. содержащая нецензурную брань;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10. содержащая информацию порнографического характера.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К информации, распространение которой ограничено среди детей определенного возраста,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относится: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информация, представляемая в виде изображения или описания жестокости, физического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 (или) психического насилия, преступления или иного антиобщественного действия;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  вызывающая у детей страх, ужас или панику, в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т.ч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представляемая в виде изображения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или  описания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в  унижающей  человеческое  достоинство  форме  ненасильственной  смерти,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заболевания, самоубийства, несчастного случая, аварии или катастрофы и (или) их последствий;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представляемая в виде изображения или описания половых отношений между мужчиной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 женщиной;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содержащая бранные слова и выражения, не относящиеся к нецензурной брани.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  учетом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этого  Вам  предлагаются  правила  работы  в  сети  Интернет  для  различных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возрастных категорий, соблюдение которых позволит обеспечить информационную безопасность ваших детей.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Общие правила для родителей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Независимо  от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возраста  ребенка  используйте  программное  обеспечение,  помогающее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фильтровать  и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контролировать  информацию,  но  не  полагайтесь  полностью  на  него.  Ваше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внимание к ребенку - главный метод защиты.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Если  Ваш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ребенок  имеет  аккаунт  на  одном  из  социальных  сервисов  (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LiveJournal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blogs.mail.ru,  vkontakte.ru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и  т.п.),  внимательно  изучите,  какую  информацию  помещают  его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участники в своих профилях и блогах, включая фотографии и видео.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Проверьте,  с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какими  другими  сайтами  связан  социальный  сервис  Вашего  ребенка.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Странички  Вашего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ребенка  могут  быть  безопасными,  но  могут  и  содержать  ссылки  на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нежелательные  и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опасные  сайты  (например,  </w:t>
      </w: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порносайт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 или  сайт,  на  котором  друг  упоминает номер сотового телефона Вашего ребенка или Ваш домашний адрес)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Поощряйте Ваших детей сообщать обо всем странном или отталкивающем и не слишком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остро  реагируйте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 когда  они  это  делают  (из-за  опасения  потерять  доступ  к  Интернету  дети  не говорят родителям о проблемах, а также могут начать использовать Интернет вне дома и школы).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Будьте в курсе сетевой жизни Вашего ребенка. Интересуйтесь, кто их друзья в Интернет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так же, как интересуетесь реальными друзьями.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Возраст от 7 до 8 лет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Интернете ребенок старается посетить те или иные сайты, а возможно и чаты, разрешение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  посещение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которых  он  не  получил  бы  от  родителей.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Поэтому  родителям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особенно  полезны будут  те  отчеты,  которые  предоставляются  программами  по  ограничению  использования Интернета, т.е. Родительский контроль или то, что вы сможете увидеть во временных файлах. В 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результате,  у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ребенка  не  будет  ощущения,  что  за  ним  ведется  постоянный  контроль,  однако, родители  будут  по-прежнему  знать,  какие  сайты  посещает  их  ребенок.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Дети  в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данном  возрасте обладают сильным чувством семьи, они доверчивы и не сомневаются в авторитетах. Они любят играть в сетевые игры и путешествовать по Интернету, используя электронную почту, заходить на сайты и чаты, не рекомендованные родителями.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Советы по безопасности в сети Интернет для детей 7 - 8 лет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Создайте  список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домашних  правил  посещения  Интернета  при  участии  детей  и  требуйте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его выполнения.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Требуйте от Вашего ребенка соблюдения временных норм нахождения за компьютером.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Покажите  ребенку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 что  Вы  наблюдаете  за  ним  не  потому  что  Вам  это  хочется,  а  потому  что  Вы беспокоитесь о его безопасности и всегда готовы ему помочь.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Компьютер  с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подключением  к  Интернету  должен  находиться  в  общей  комнате  под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присмотром родителей.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Используйте специальные детские поисковые машины.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5. 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Используйте  средства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блокирования  нежелательного  контента  как  дополнение  к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стандартному Родительскому контролю.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6. 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Создайте  семейный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электронный  ящик,  чтобы  не  позволить  детям  иметь  собственные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адреса.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7. 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Блокируйте  доступ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к  сайтам  с  бесплатными  почтовыми  ящиками  с  помощью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соответствующего программного обеспечения.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8. 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Приучите  детей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советоваться  с  Вами  перед  опубликованием  какой-либо  информации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средствами электронной почты, чатов, регистрационных форм и профилей.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9. Научите детей не загружать файлы, программы или музыку без вашего согласия.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10. Не разрешайте детям использовать службы мгновенного обмена сообщениями.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11. В "белый" список сайтов, разрешенных для посещения, вносите только сайты с хорошей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репутацией.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12. Не забывайте беседовать с детьми об их друзьях в Интернете, как если бы речь шла о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друзьях в реальной жизни.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13. 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  делайте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"табу"  из  вопросов  половой  жизни,  так  как  в  Интернете  дети  могут  легко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наткнуться на порнографию или сайты "для взрослых".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14. 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Приучите  Вашего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ребенка  сообщать  вам  о  любых  угрозах  или  тревогах,  связанных  с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Интернетом.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Оставайтесь  спокойными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и  напомните  детям,  что  они  в  безопасности,  если  сами рассказали  вам  о  своих  тревогах.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Похвалите  их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и  посоветуйте  подойти  еще  раз  в  подобных случаях.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lastRenderedPageBreak/>
        <w:t>Возраст детей от 9 до 12 лет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  Интернете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Совершенно  нормально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  что  они  хотят  это  увидеть,  прочесть,  услышать.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  этом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нужно  помнить,  что  доступ  к  нежелательным  материалам  можно  легко  заблокировать  при помощи средств Родительского контроля.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Советы по безопасности для детей от 9 до 12 лет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Создайте список домашних правил посещения Интернет при участии детей и требуйте его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выполнения.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Требуйте от Вашего ребенка соблюдения норм нахождения за компьютером.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Наблюдайте за ребенком при работе за компьютером, покажите ему, что Вы беспокоитесь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 его безопасности и всегда готовы оказать ему помощь.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4. 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Компьютер  с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подключением  в  Интернет  должен  находиться  в  общей  комнате  под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присмотром родителей.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5. 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Используйте  средства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блокирования  нежелательного  контента  как  дополнение  к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стандартному Родительскому контролю.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6. 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  забывайте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принимать  непосредственное  участие  в  жизни  ребенка,  беседовать  с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детьми об их друзьях в Интернете.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7. 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Настаивайте,  чтобы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дети  никогда  не  соглашались  на  личные  встречи  с  друзьями  по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Интернету.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8. Позволяйте детям заходить только на сайты из "белого" списка, который создайте вместе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 ними.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9. 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Приучите  детей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никогда  не  выдавать  личную  информацию  средствами  электронной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почты,  чатов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 систем  мгновенного  обмена  сообщениями,  регистрационных  форм,  личных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профилей и при регистрации на конкурсы в Интернете.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10. Приучите детей не загружать программы без Вашего разрешения. Объясните им, что они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могут случайно загрузить вирусы или другое нежелательное программное обеспечение.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11. Создайте Вашему ребенку ограниченную учетную запись для работы на компьютере.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12. 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Приучите  Вашего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ребенка  сообщать  вам  о  любых  угрозах  или  тревогах,  связанных  с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Интернетом.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Напомните  детям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 что  они  в  безопасности,  если  сами  рассказали  вам  о  своих тревогах и опасениях.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13. Расскажите детям о порнографии в Интернете.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14. Настаивайте на том, чтобы дети предоставляли вам доступ к своей электронной почте,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чтобы вы убедились, что они не общаются с незнакомцами.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15. 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Объясните  детям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 что  нельзя  использовать  сеть  для  хулиганства,  распространения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сплетен или угроз.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Возраст детей от 13 до 17 лет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  этом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возрасте  подростки  активно  используют  поисковые  машины,  пользуются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электронной почтой, службами мгновенного обмена сообщениями, скачивают музыку и фильмы.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Мальчикам  в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этом  возрасте  больше  по  нраву  сметать  все  ограничения,  они  жаждут  грубого юмора, азартных игр, картинок "для взрослых". Девочки предпочитают общаться в чатах, при этом они гораздо более чувствительны к сексуальным домогательствам в Интернете.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Зачастую в данном возрасте родителям уже весьма сложно контролировать своих детей, так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как  об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Интернете  они  уже  знают  значительно  больше  своих  родителей.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Тем  не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менее,  не отпускайте  детей  в  "свободное  плавание"  по  Интернету.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Старайтесь  активно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участвовать  в общении ребенка в Интернете.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Важно по-прежнему строго соблюдать правила Интернет-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безопасности  -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соглашение между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родителями  и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детьми.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Кроме  того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 необходимо  как  можно  чаще  просматривать  отчеты  о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деятельности  детей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в  Интернете.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Следует  обратить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внимание  на  необходимость  содержания родительских  паролей  (паролей  администраторов)  в  строгом  секрете  и  обратить  внимание  на строгость этих паролей.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b/>
          <w:bCs/>
          <w:i/>
          <w:iCs/>
          <w:color w:val="254E0E"/>
          <w:sz w:val="24"/>
          <w:szCs w:val="24"/>
          <w:lang w:eastAsia="ru-RU"/>
        </w:rPr>
        <w:t>Советы по безопасности в этом возрасте от 13 до 17 лет</w:t>
      </w: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Создайте  список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домашних  правил  посещения  Интернета  при  участии  подростков  и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требуйте  безусловного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его  выполнения.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Обговорите  с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ребенком  список  запрещенных  сайтов ("черный список"), часы работы в Интернете, руководство по общению в Интернете (в том  числе в чатах).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Компьютер с подключением к сети Интернет должен находиться в общей комнате.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3. 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  забывайте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беседовать  с  детьми  об  их  друзьях  в  Интернете,  о  том,  чем  они  заняты таким образом, будто речь идет о друзьях в реальной жизни. Спрашивайте о людях, с которыми дети общаются посредством служб мгновенного обмена сообщениями, чтобы убедиться, что эти люди им знакомы.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4. 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Используйте  средства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блокирования  нежелательного  контента  как  дополнение  к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стандартному Родительскому контролю.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5. 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Необходимо  знать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  какими  чатами  пользуются  Ваши  дети.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Поощряйте  использование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модерируемых</w:t>
      </w:r>
      <w:proofErr w:type="spell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6. 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Настаивайте  на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том,  чтобы  дети  никогда  не  встречались  лично  с  друзьями  из  сети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Интернет.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7. Приучите детей не выдавать свою личную информацию средствами электронной почты,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чатов, систем мгновенного обмена сообщениями, регистрационных форм, личных профилей и при регистрации на конкурсы в Интернете.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8. Приучите детей не загружать программы без Вашего разрешения. Объясните им, что они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могут случайно загрузить вирусы или другое нежелательное программное обеспечение.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9. 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Приучите  Вашего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ребенка  сообщать  вам  о  любых  угрозах  или  тревогах,  связанных  с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Интернетом. Напомните детям, что они в безопасности, если сами рассказали вам, о своих угрозах или тревогах. Похвалите их и посоветуйте подойти еще раз в подобных случаях.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10. 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Расскажите  детям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о  порнографии  в  Интернете.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Помогите  им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защититься  от  спама.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Научите подростков не выдавать в Интернете своего реального электронного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адреса,  не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отвечать на нежелательные письма и использовать специальные почтовые фильтры.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11. Приучите себя знакомиться с сайтами, которые посещают подростки.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12. Научите детей уважать других в интернете. Убедитесь, что они знают о том, что правила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хорошего поведения действуют везде - даже в виртуальном мире.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13. 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Объясните  детям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 что  ни  в  коем  случае  нельзя  использовать  Сеть  для  хулиганства, 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распространения сплетен или угроз другим людям.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14.  </w:t>
      </w:r>
      <w:proofErr w:type="gramStart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Обсудите  с</w:t>
      </w:r>
      <w:proofErr w:type="gramEnd"/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подростками  проблемы  сетевых  азартных  игр  и  их  возможный  риск.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719C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Напомните, что дети не могут играть в эти игры согласно закону.</w:t>
      </w:r>
    </w:p>
    <w:p w:rsidR="00F719C4" w:rsidRPr="00F719C4" w:rsidRDefault="00F719C4" w:rsidP="00F719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F719C4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Постоянно  контролируйте</w:t>
      </w:r>
      <w:proofErr w:type="gramEnd"/>
      <w:r w:rsidRPr="00F719C4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 xml:space="preserve">  использование  Интернета  Вашим  ребенком!  </w:t>
      </w:r>
      <w:proofErr w:type="gramStart"/>
      <w:r w:rsidRPr="00F719C4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Это  не</w:t>
      </w:r>
      <w:proofErr w:type="gramEnd"/>
      <w:r w:rsidRPr="00F719C4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 нарушение его  личного  пространства,  а  мера  предосторожности  и  проявление  Вашей  родительской ответственности и заботы.</w:t>
      </w:r>
    </w:p>
    <w:p w:rsidR="003627F8" w:rsidRDefault="003627F8">
      <w:bookmarkStart w:id="0" w:name="_GoBack"/>
      <w:bookmarkEnd w:id="0"/>
    </w:p>
    <w:sectPr w:rsidR="0036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C4"/>
    <w:rsid w:val="003627F8"/>
    <w:rsid w:val="00F7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4447E-95CB-4187-B71C-DC1D12F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19C4"/>
    <w:rPr>
      <w:color w:val="0000FF"/>
      <w:u w:val="single"/>
    </w:rPr>
  </w:style>
  <w:style w:type="character" w:styleId="a5">
    <w:name w:val="Strong"/>
    <w:basedOn w:val="a0"/>
    <w:uiPriority w:val="22"/>
    <w:qFormat/>
    <w:rsid w:val="00F719C4"/>
    <w:rPr>
      <w:b/>
      <w:bCs/>
    </w:rPr>
  </w:style>
  <w:style w:type="character" w:styleId="a6">
    <w:name w:val="Emphasis"/>
    <w:basedOn w:val="a0"/>
    <w:uiPriority w:val="20"/>
    <w:qFormat/>
    <w:rsid w:val="00F71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obr.ru/index.php/obshchenie/novosti-tverinformobr/272-video-materialy-dlya-provedeniya-urokov-po-voprosam-zashchity-personalnykh-danny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4678</Words>
  <Characters>26669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2023-12-20T18:12:00Z</dcterms:created>
  <dcterms:modified xsi:type="dcterms:W3CDTF">2023-12-20T18:12:00Z</dcterms:modified>
</cp:coreProperties>
</file>